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F37" w:rsidRPr="00A43CA5" w:rsidRDefault="00A43CA5" w:rsidP="00A43CA5">
      <w:pPr>
        <w:jc w:val="center"/>
        <w:rPr>
          <w:sz w:val="40"/>
          <w:szCs w:val="40"/>
          <w:lang w:val="es-MX"/>
        </w:rPr>
      </w:pPr>
      <w:r>
        <w:rPr>
          <w:sz w:val="40"/>
          <w:szCs w:val="40"/>
          <w:lang w:val="es-MX"/>
        </w:rPr>
        <w:t>CONSEJOS</w:t>
      </w:r>
    </w:p>
    <w:p w:rsidR="00150F37" w:rsidRPr="00150F37" w:rsidRDefault="00150F37" w:rsidP="00150F37">
      <w:pPr>
        <w:jc w:val="center"/>
        <w:rPr>
          <w:rFonts w:ascii="Arial Rounded MT Bold" w:hAnsi="Arial Rounded MT Bold"/>
          <w:i/>
          <w:color w:val="7030A0"/>
          <w:sz w:val="32"/>
          <w:szCs w:val="32"/>
          <w:u w:val="single"/>
          <w:lang w:val="es-MX"/>
        </w:rPr>
      </w:pPr>
      <w:r w:rsidRPr="00150F37">
        <w:rPr>
          <w:rFonts w:ascii="Arial Rounded MT Bold" w:hAnsi="Arial Rounded MT Bold"/>
          <w:i/>
          <w:color w:val="7030A0"/>
          <w:sz w:val="32"/>
          <w:szCs w:val="32"/>
          <w:u w:val="single"/>
          <w:lang w:val="es-MX"/>
        </w:rPr>
        <w:t>Consejos para adolecente que quiere estar en forma</w:t>
      </w:r>
    </w:p>
    <w:p w:rsidR="000A722B" w:rsidRDefault="000A722B">
      <w:pPr>
        <w:rPr>
          <w:color w:val="000000" w:themeColor="text1"/>
          <w:sz w:val="36"/>
          <w:szCs w:val="36"/>
          <w:lang w:val="es-MX"/>
        </w:rPr>
      </w:pPr>
      <w:r w:rsidRPr="000A722B">
        <w:rPr>
          <w:sz w:val="36"/>
          <w:szCs w:val="36"/>
          <w:lang w:val="es-MX"/>
        </w:rPr>
        <w:t xml:space="preserve">Escribe </w:t>
      </w:r>
      <w:r w:rsidRPr="000A722B">
        <w:rPr>
          <w:color w:val="FF0000"/>
          <w:sz w:val="36"/>
          <w:szCs w:val="36"/>
          <w:lang w:val="es-MX"/>
        </w:rPr>
        <w:t>10 mandatos</w:t>
      </w:r>
      <w:r>
        <w:rPr>
          <w:color w:val="FF0000"/>
          <w:sz w:val="36"/>
          <w:szCs w:val="36"/>
          <w:lang w:val="es-MX"/>
        </w:rPr>
        <w:t xml:space="preserve"> </w:t>
      </w:r>
      <w:r w:rsidRPr="000A722B">
        <w:rPr>
          <w:sz w:val="36"/>
          <w:szCs w:val="36"/>
          <w:lang w:val="es-MX"/>
        </w:rPr>
        <w:t xml:space="preserve">en enunciado completo, dando consejos a </w:t>
      </w:r>
      <w:r w:rsidRPr="000A722B">
        <w:rPr>
          <w:color w:val="5B9BD5" w:themeColor="accent1"/>
          <w:sz w:val="36"/>
          <w:szCs w:val="36"/>
          <w:lang w:val="es-MX"/>
        </w:rPr>
        <w:t xml:space="preserve">un adolecente </w:t>
      </w:r>
      <w:r w:rsidRPr="000A722B">
        <w:rPr>
          <w:sz w:val="36"/>
          <w:szCs w:val="36"/>
          <w:lang w:val="es-MX"/>
        </w:rPr>
        <w:t>que quiere es</w:t>
      </w:r>
      <w:r>
        <w:rPr>
          <w:sz w:val="36"/>
          <w:szCs w:val="36"/>
          <w:lang w:val="es-MX"/>
        </w:rPr>
        <w:t xml:space="preserve">tar en forma. Asegúrate de usar mandatos de </w:t>
      </w:r>
      <w:r>
        <w:rPr>
          <w:color w:val="FF0000"/>
          <w:sz w:val="36"/>
          <w:szCs w:val="36"/>
          <w:lang w:val="es-MX"/>
        </w:rPr>
        <w:t>tú</w:t>
      </w:r>
      <w:r>
        <w:rPr>
          <w:sz w:val="36"/>
          <w:szCs w:val="36"/>
          <w:lang w:val="es-MX"/>
        </w:rPr>
        <w:t xml:space="preserve">. </w:t>
      </w:r>
      <w:r w:rsidRPr="000A722B">
        <w:rPr>
          <w:color w:val="5B9BD5" w:themeColor="accent1"/>
          <w:sz w:val="36"/>
          <w:szCs w:val="36"/>
          <w:lang w:val="es-MX"/>
        </w:rPr>
        <w:t xml:space="preserve">5 en forma afirmativa </w:t>
      </w:r>
      <w:r>
        <w:rPr>
          <w:sz w:val="36"/>
          <w:szCs w:val="36"/>
          <w:lang w:val="es-MX"/>
        </w:rPr>
        <w:t xml:space="preserve">y </w:t>
      </w:r>
      <w:r w:rsidRPr="000A722B">
        <w:rPr>
          <w:color w:val="5B9BD5" w:themeColor="accent1"/>
          <w:sz w:val="36"/>
          <w:szCs w:val="36"/>
          <w:lang w:val="es-MX"/>
        </w:rPr>
        <w:t>5 en forma negativa</w:t>
      </w:r>
      <w:r>
        <w:rPr>
          <w:color w:val="5B9BD5" w:themeColor="accent1"/>
          <w:sz w:val="36"/>
          <w:szCs w:val="36"/>
          <w:lang w:val="es-MX"/>
        </w:rPr>
        <w:t xml:space="preserve">. </w:t>
      </w:r>
      <w:r>
        <w:rPr>
          <w:color w:val="000000" w:themeColor="text1"/>
          <w:sz w:val="36"/>
          <w:szCs w:val="36"/>
          <w:lang w:val="es-MX"/>
        </w:rPr>
        <w:t>Con otro color traduce tus enunciados.</w:t>
      </w:r>
    </w:p>
    <w:p w:rsidR="003D40B4" w:rsidRDefault="000A722B">
      <w:pPr>
        <w:rPr>
          <w:color w:val="5B9BD5" w:themeColor="accent1"/>
          <w:sz w:val="36"/>
          <w:szCs w:val="36"/>
          <w:lang w:val="es-MX"/>
        </w:rPr>
      </w:pPr>
      <w:r>
        <w:rPr>
          <w:color w:val="000000" w:themeColor="text1"/>
          <w:sz w:val="36"/>
          <w:szCs w:val="36"/>
          <w:lang w:val="es-MX"/>
        </w:rPr>
        <w:t xml:space="preserve">  </w:t>
      </w:r>
      <w:r>
        <w:rPr>
          <w:color w:val="5B9BD5" w:themeColor="accent1"/>
          <w:sz w:val="36"/>
          <w:szCs w:val="36"/>
          <w:lang w:val="es-MX"/>
        </w:rPr>
        <w:t xml:space="preserve"> Usa palabras diferentes de tu hoja de mandatos.</w:t>
      </w:r>
    </w:p>
    <w:p w:rsidR="000A722B" w:rsidRDefault="000A722B">
      <w:pPr>
        <w:rPr>
          <w:color w:val="5B9BD5" w:themeColor="accent1"/>
          <w:sz w:val="36"/>
          <w:szCs w:val="36"/>
          <w:lang w:val="es-MX"/>
        </w:rPr>
      </w:pPr>
      <w:r>
        <w:rPr>
          <w:color w:val="5B9BD5" w:themeColor="accent1"/>
          <w:sz w:val="36"/>
          <w:szCs w:val="36"/>
          <w:lang w:val="es-MX"/>
        </w:rPr>
        <w:t xml:space="preserve">   Ejemplo:</w:t>
      </w:r>
    </w:p>
    <w:p w:rsidR="000A722B" w:rsidRDefault="0062542D">
      <w:pPr>
        <w:rPr>
          <w:color w:val="385623" w:themeColor="accent6" w:themeShade="80"/>
          <w:sz w:val="36"/>
          <w:szCs w:val="36"/>
        </w:rPr>
      </w:pPr>
      <w:r>
        <w:rPr>
          <w:color w:val="7030A0"/>
          <w:sz w:val="36"/>
          <w:szCs w:val="36"/>
        </w:rPr>
        <w:t xml:space="preserve">      -evita</w:t>
      </w:r>
      <w:bookmarkStart w:id="0" w:name="_GoBack"/>
      <w:bookmarkEnd w:id="0"/>
      <w:r w:rsidR="000A722B" w:rsidRPr="00A43CA5">
        <w:rPr>
          <w:color w:val="7030A0"/>
          <w:sz w:val="36"/>
          <w:szCs w:val="36"/>
        </w:rPr>
        <w:t xml:space="preserve"> </w:t>
      </w:r>
      <w:proofErr w:type="spellStart"/>
      <w:r w:rsidR="000A722B" w:rsidRPr="00A43CA5">
        <w:rPr>
          <w:color w:val="7030A0"/>
          <w:sz w:val="36"/>
          <w:szCs w:val="36"/>
        </w:rPr>
        <w:t>estar</w:t>
      </w:r>
      <w:proofErr w:type="spellEnd"/>
      <w:r w:rsidR="000A722B" w:rsidRPr="00A43CA5">
        <w:rPr>
          <w:color w:val="7030A0"/>
          <w:sz w:val="36"/>
          <w:szCs w:val="36"/>
        </w:rPr>
        <w:t xml:space="preserve"> </w:t>
      </w:r>
      <w:proofErr w:type="spellStart"/>
      <w:r w:rsidR="000A722B" w:rsidRPr="00A43CA5">
        <w:rPr>
          <w:color w:val="7030A0"/>
          <w:sz w:val="36"/>
          <w:szCs w:val="36"/>
        </w:rPr>
        <w:t>estresado</w:t>
      </w:r>
      <w:proofErr w:type="spellEnd"/>
      <w:r w:rsidR="000A722B">
        <w:rPr>
          <w:color w:val="5B9BD5" w:themeColor="accent1"/>
          <w:sz w:val="36"/>
          <w:szCs w:val="36"/>
        </w:rPr>
        <w:t xml:space="preserve">-   </w:t>
      </w:r>
      <w:r w:rsidR="000A722B" w:rsidRPr="000A722B">
        <w:rPr>
          <w:color w:val="385623" w:themeColor="accent6" w:themeShade="80"/>
          <w:sz w:val="36"/>
          <w:szCs w:val="36"/>
        </w:rPr>
        <w:t>avoid being stressed out</w:t>
      </w:r>
      <w:r w:rsidR="000A722B">
        <w:rPr>
          <w:color w:val="385623" w:themeColor="accent6" w:themeShade="80"/>
          <w:sz w:val="36"/>
          <w:szCs w:val="36"/>
        </w:rPr>
        <w:t>.</w:t>
      </w:r>
    </w:p>
    <w:p w:rsidR="00150F37" w:rsidRDefault="00150F37">
      <w:pPr>
        <w:rPr>
          <w:color w:val="385623" w:themeColor="accent6" w:themeShade="80"/>
          <w:sz w:val="36"/>
          <w:szCs w:val="36"/>
        </w:rPr>
      </w:pPr>
    </w:p>
    <w:p w:rsidR="00150F37" w:rsidRDefault="00150F37">
      <w:pPr>
        <w:rPr>
          <w:color w:val="385623" w:themeColor="accent6" w:themeShade="80"/>
          <w:sz w:val="36"/>
          <w:szCs w:val="36"/>
        </w:rPr>
      </w:pPr>
    </w:p>
    <w:p w:rsidR="00150F37" w:rsidRDefault="00150F37">
      <w:pPr>
        <w:rPr>
          <w:color w:val="385623" w:themeColor="accent6" w:themeShade="80"/>
          <w:sz w:val="36"/>
          <w:szCs w:val="36"/>
        </w:rPr>
      </w:pPr>
    </w:p>
    <w:p w:rsidR="00150F37" w:rsidRPr="00150F37" w:rsidRDefault="00150F37" w:rsidP="00150F37">
      <w:pPr>
        <w:jc w:val="center"/>
        <w:rPr>
          <w:rFonts w:ascii="Arial Rounded MT Bold" w:hAnsi="Arial Rounded MT Bold"/>
          <w:b/>
          <w:i/>
          <w:color w:val="7030A0"/>
          <w:sz w:val="32"/>
          <w:szCs w:val="32"/>
          <w:u w:val="single"/>
          <w:lang w:val="es-MX"/>
        </w:rPr>
      </w:pPr>
      <w:r w:rsidRPr="00150F37">
        <w:rPr>
          <w:rFonts w:ascii="Arial Rounded MT Bold" w:hAnsi="Arial Rounded MT Bold"/>
          <w:b/>
          <w:i/>
          <w:color w:val="7030A0"/>
          <w:sz w:val="32"/>
          <w:szCs w:val="32"/>
          <w:u w:val="single"/>
          <w:lang w:val="es-MX"/>
        </w:rPr>
        <w:t>Consejos para un adulto mayor que está enfermo del corazón.</w:t>
      </w:r>
    </w:p>
    <w:p w:rsidR="00150F37" w:rsidRDefault="00150F37" w:rsidP="00150F37">
      <w:pPr>
        <w:rPr>
          <w:color w:val="000000" w:themeColor="text1"/>
          <w:sz w:val="36"/>
          <w:szCs w:val="36"/>
          <w:lang w:val="es-MX"/>
        </w:rPr>
      </w:pPr>
      <w:r w:rsidRPr="000A722B">
        <w:rPr>
          <w:sz w:val="36"/>
          <w:szCs w:val="36"/>
          <w:lang w:val="es-MX"/>
        </w:rPr>
        <w:t xml:space="preserve">Escribe </w:t>
      </w:r>
      <w:r w:rsidRPr="000A722B">
        <w:rPr>
          <w:color w:val="FF0000"/>
          <w:sz w:val="36"/>
          <w:szCs w:val="36"/>
          <w:lang w:val="es-MX"/>
        </w:rPr>
        <w:t>10 mandatos</w:t>
      </w:r>
      <w:r>
        <w:rPr>
          <w:color w:val="FF0000"/>
          <w:sz w:val="36"/>
          <w:szCs w:val="36"/>
          <w:lang w:val="es-MX"/>
        </w:rPr>
        <w:t xml:space="preserve"> </w:t>
      </w:r>
      <w:r w:rsidRPr="000A722B">
        <w:rPr>
          <w:sz w:val="36"/>
          <w:szCs w:val="36"/>
          <w:lang w:val="es-MX"/>
        </w:rPr>
        <w:t xml:space="preserve">en enunciado completo dando consejos a </w:t>
      </w:r>
      <w:r>
        <w:rPr>
          <w:color w:val="5B9BD5" w:themeColor="accent1"/>
          <w:sz w:val="36"/>
          <w:szCs w:val="36"/>
          <w:lang w:val="es-MX"/>
        </w:rPr>
        <w:t>un adulto mayor</w:t>
      </w:r>
      <w:r w:rsidRPr="000A722B">
        <w:rPr>
          <w:color w:val="5B9BD5" w:themeColor="accent1"/>
          <w:sz w:val="36"/>
          <w:szCs w:val="36"/>
          <w:lang w:val="es-MX"/>
        </w:rPr>
        <w:t xml:space="preserve"> </w:t>
      </w:r>
      <w:r>
        <w:rPr>
          <w:color w:val="5B9BD5" w:themeColor="accent1"/>
          <w:sz w:val="36"/>
          <w:szCs w:val="36"/>
          <w:lang w:val="es-MX"/>
        </w:rPr>
        <w:t xml:space="preserve">de 79 años de edad </w:t>
      </w:r>
      <w:r>
        <w:rPr>
          <w:sz w:val="36"/>
          <w:szCs w:val="36"/>
          <w:lang w:val="es-MX"/>
        </w:rPr>
        <w:t xml:space="preserve">que está enfermo del corazón. Asegúrate de usar mandatos de </w:t>
      </w:r>
      <w:r>
        <w:rPr>
          <w:color w:val="FF0000"/>
          <w:sz w:val="36"/>
          <w:szCs w:val="36"/>
          <w:lang w:val="es-MX"/>
        </w:rPr>
        <w:t>usted</w:t>
      </w:r>
      <w:r>
        <w:rPr>
          <w:sz w:val="36"/>
          <w:szCs w:val="36"/>
          <w:lang w:val="es-MX"/>
        </w:rPr>
        <w:t xml:space="preserve">. </w:t>
      </w:r>
      <w:r w:rsidRPr="000A722B">
        <w:rPr>
          <w:color w:val="5B9BD5" w:themeColor="accent1"/>
          <w:sz w:val="36"/>
          <w:szCs w:val="36"/>
          <w:lang w:val="es-MX"/>
        </w:rPr>
        <w:t xml:space="preserve">5 en forma afirmativa </w:t>
      </w:r>
      <w:r>
        <w:rPr>
          <w:sz w:val="36"/>
          <w:szCs w:val="36"/>
          <w:lang w:val="es-MX"/>
        </w:rPr>
        <w:t xml:space="preserve">y </w:t>
      </w:r>
      <w:r w:rsidRPr="000A722B">
        <w:rPr>
          <w:color w:val="5B9BD5" w:themeColor="accent1"/>
          <w:sz w:val="36"/>
          <w:szCs w:val="36"/>
          <w:lang w:val="es-MX"/>
        </w:rPr>
        <w:t>5 en forma negativa</w:t>
      </w:r>
      <w:r>
        <w:rPr>
          <w:color w:val="5B9BD5" w:themeColor="accent1"/>
          <w:sz w:val="36"/>
          <w:szCs w:val="36"/>
          <w:lang w:val="es-MX"/>
        </w:rPr>
        <w:t xml:space="preserve">. </w:t>
      </w:r>
      <w:r>
        <w:rPr>
          <w:color w:val="000000" w:themeColor="text1"/>
          <w:sz w:val="36"/>
          <w:szCs w:val="36"/>
          <w:lang w:val="es-MX"/>
        </w:rPr>
        <w:t>Con otro color traduce tus enunciados.</w:t>
      </w:r>
    </w:p>
    <w:p w:rsidR="00150F37" w:rsidRDefault="00150F37" w:rsidP="00150F37">
      <w:pPr>
        <w:rPr>
          <w:color w:val="5B9BD5" w:themeColor="accent1"/>
          <w:sz w:val="36"/>
          <w:szCs w:val="36"/>
          <w:lang w:val="es-MX"/>
        </w:rPr>
      </w:pPr>
      <w:r>
        <w:rPr>
          <w:color w:val="000000" w:themeColor="text1"/>
          <w:sz w:val="36"/>
          <w:szCs w:val="36"/>
          <w:lang w:val="es-MX"/>
        </w:rPr>
        <w:t xml:space="preserve">  </w:t>
      </w:r>
      <w:r>
        <w:rPr>
          <w:color w:val="5B9BD5" w:themeColor="accent1"/>
          <w:sz w:val="36"/>
          <w:szCs w:val="36"/>
          <w:lang w:val="es-MX"/>
        </w:rPr>
        <w:t xml:space="preserve"> Usa palabras diferentes de tu hoja de mandatos.</w:t>
      </w:r>
    </w:p>
    <w:p w:rsidR="00150F37" w:rsidRPr="00150F37" w:rsidRDefault="00150F37" w:rsidP="00150F37">
      <w:pPr>
        <w:rPr>
          <w:rFonts w:ascii="Arial Rounded MT Bold" w:hAnsi="Arial Rounded MT Bold"/>
          <w:i/>
          <w:color w:val="7030A0"/>
          <w:sz w:val="32"/>
          <w:szCs w:val="32"/>
          <w:lang w:val="es-MX"/>
        </w:rPr>
      </w:pPr>
    </w:p>
    <w:p w:rsidR="00150F37" w:rsidRPr="00150F37" w:rsidRDefault="00150F37">
      <w:pPr>
        <w:rPr>
          <w:color w:val="385623" w:themeColor="accent6" w:themeShade="80"/>
          <w:sz w:val="36"/>
          <w:szCs w:val="36"/>
          <w:lang w:val="es-MX"/>
        </w:rPr>
      </w:pPr>
    </w:p>
    <w:p w:rsidR="000A722B" w:rsidRPr="00A43CA5" w:rsidRDefault="00150F37">
      <w:pPr>
        <w:rPr>
          <w:color w:val="385623" w:themeColor="accent6" w:themeShade="80"/>
          <w:sz w:val="36"/>
          <w:szCs w:val="36"/>
          <w:lang w:val="es-MX"/>
        </w:rPr>
      </w:pPr>
      <w:r w:rsidRPr="00150F37">
        <w:rPr>
          <w:color w:val="385623" w:themeColor="accent6" w:themeShade="80"/>
          <w:sz w:val="36"/>
          <w:szCs w:val="36"/>
          <w:lang w:val="es-MX"/>
        </w:rPr>
        <w:t xml:space="preserve">         </w:t>
      </w:r>
    </w:p>
    <w:sectPr w:rsidR="000A722B" w:rsidRPr="00A43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2B"/>
    <w:rsid w:val="000A722B"/>
    <w:rsid w:val="00150F37"/>
    <w:rsid w:val="003D40B4"/>
    <w:rsid w:val="0062542D"/>
    <w:rsid w:val="00A4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24226-5AAD-4649-BC1E-1C519C78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Ornelas-Morales</dc:creator>
  <cp:keywords/>
  <dc:description/>
  <cp:lastModifiedBy>Perla Ornelas-Morales</cp:lastModifiedBy>
  <cp:revision>2</cp:revision>
  <dcterms:created xsi:type="dcterms:W3CDTF">2017-10-27T14:18:00Z</dcterms:created>
  <dcterms:modified xsi:type="dcterms:W3CDTF">2017-10-27T15:55:00Z</dcterms:modified>
</cp:coreProperties>
</file>